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C" w:rsidRDefault="00B15B5C" w:rsidP="00AD57A9">
      <w:pPr>
        <w:pStyle w:val="a3"/>
        <w:adjustRightInd w:val="0"/>
        <w:snapToGrid w:val="0"/>
        <w:spacing w:before="0" w:beforeAutospacing="0" w:after="0" w:afterAutospacing="0" w:line="540" w:lineRule="exact"/>
        <w:rPr>
          <w:rFonts w:ascii="方正小标宋_GBK" w:eastAsia="方正小标宋_GBK" w:hAnsi="仿宋"/>
          <w:color w:val="0D0D0D" w:themeColor="text1" w:themeTint="F2"/>
          <w:sz w:val="32"/>
          <w:szCs w:val="32"/>
        </w:rPr>
      </w:pP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附件6</w:t>
      </w:r>
    </w:p>
    <w:p w:rsidR="0025677B" w:rsidRPr="00893184" w:rsidRDefault="0025677B" w:rsidP="00AD57A9">
      <w:pPr>
        <w:pStyle w:val="a3"/>
        <w:adjustRightInd w:val="0"/>
        <w:snapToGrid w:val="0"/>
        <w:spacing w:before="0" w:beforeAutospacing="0" w:after="0" w:afterAutospacing="0" w:line="540" w:lineRule="exact"/>
        <w:jc w:val="center"/>
        <w:rPr>
          <w:rFonts w:ascii="方正小标宋_GBK" w:eastAsia="方正小标宋_GBK" w:hAnsi="仿宋"/>
          <w:color w:val="0D0D0D" w:themeColor="text1" w:themeTint="F2"/>
          <w:sz w:val="36"/>
          <w:szCs w:val="36"/>
        </w:rPr>
      </w:pPr>
      <w:r w:rsidRPr="00893184">
        <w:rPr>
          <w:rFonts w:ascii="方正小标宋_GBK" w:eastAsia="方正小标宋_GBK" w:hAnsi="仿宋" w:hint="eastAsia"/>
          <w:color w:val="0D0D0D" w:themeColor="text1" w:themeTint="F2"/>
          <w:sz w:val="36"/>
          <w:szCs w:val="36"/>
        </w:rPr>
        <w:t>淮南联合大学职业技能鉴定试卷试题保密规定</w:t>
      </w:r>
    </w:p>
    <w:p w:rsidR="0025677B" w:rsidRPr="0025677B" w:rsidRDefault="0025677B" w:rsidP="00AD57A9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p w:rsidR="00EA5C1B" w:rsidRDefault="0025677B" w:rsidP="00AD57A9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25677B">
        <w:rPr>
          <w:rFonts w:ascii="仿宋" w:eastAsia="仿宋" w:hAnsi="仿宋"/>
          <w:color w:val="0D0D0D" w:themeColor="text1" w:themeTint="F2"/>
          <w:sz w:val="32"/>
          <w:szCs w:val="32"/>
        </w:rPr>
        <w:t>为了强化职业技能鉴定</w:t>
      </w:r>
      <w:r w:rsidR="00EA5C1B">
        <w:rPr>
          <w:rFonts w:ascii="仿宋" w:eastAsia="仿宋" w:hAnsi="仿宋" w:hint="eastAsia"/>
          <w:color w:val="0D0D0D" w:themeColor="text1" w:themeTint="F2"/>
          <w:sz w:val="32"/>
          <w:szCs w:val="32"/>
        </w:rPr>
        <w:t>试卷试题</w:t>
      </w:r>
      <w:r w:rsidRPr="0025677B">
        <w:rPr>
          <w:rFonts w:ascii="仿宋" w:eastAsia="仿宋" w:hAnsi="仿宋"/>
          <w:color w:val="0D0D0D" w:themeColor="text1" w:themeTint="F2"/>
          <w:sz w:val="32"/>
          <w:szCs w:val="32"/>
        </w:rPr>
        <w:t>保密工作，</w:t>
      </w:r>
      <w:r w:rsidR="00EA5C1B">
        <w:rPr>
          <w:rFonts w:ascii="仿宋" w:eastAsia="仿宋" w:hAnsi="仿宋" w:hint="eastAsia"/>
          <w:color w:val="0D0D0D" w:themeColor="text1" w:themeTint="F2"/>
          <w:sz w:val="32"/>
          <w:szCs w:val="32"/>
        </w:rPr>
        <w:t>严防鉴定试卷试题泄密</w:t>
      </w:r>
      <w:r w:rsidRPr="0025677B">
        <w:rPr>
          <w:rFonts w:ascii="仿宋" w:eastAsia="仿宋" w:hAnsi="仿宋"/>
          <w:color w:val="0D0D0D" w:themeColor="text1" w:themeTint="F2"/>
          <w:sz w:val="32"/>
          <w:szCs w:val="32"/>
        </w:rPr>
        <w:t>，维护职业技能鉴定的公正性和权威性，特制订本</w:t>
      </w:r>
      <w:r w:rsidR="00EA5C1B" w:rsidRPr="0025677B">
        <w:rPr>
          <w:rFonts w:ascii="仿宋" w:eastAsia="仿宋" w:hAnsi="仿宋" w:hint="eastAsia"/>
          <w:color w:val="0D0D0D" w:themeColor="text1" w:themeTint="F2"/>
          <w:sz w:val="32"/>
          <w:szCs w:val="32"/>
        </w:rPr>
        <w:t>职业技能鉴定试卷试题保密规定</w:t>
      </w:r>
      <w:r w:rsidRPr="0025677B">
        <w:rPr>
          <w:rFonts w:ascii="仿宋" w:eastAsia="仿宋" w:hAnsi="仿宋"/>
          <w:color w:val="0D0D0D" w:themeColor="text1" w:themeTint="F2"/>
          <w:sz w:val="32"/>
          <w:szCs w:val="32"/>
        </w:rPr>
        <w:t>。</w:t>
      </w:r>
    </w:p>
    <w:p w:rsidR="00EA5C1B" w:rsidRDefault="0025677B" w:rsidP="00AD57A9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F0160E">
        <w:rPr>
          <w:rFonts w:ascii="黑体" w:eastAsia="黑体" w:hAnsi="黑体"/>
          <w:color w:val="0D0D0D" w:themeColor="text1" w:themeTint="F2"/>
          <w:sz w:val="32"/>
          <w:szCs w:val="32"/>
        </w:rPr>
        <w:t>一、</w:t>
      </w:r>
      <w:r w:rsidRPr="0025677B">
        <w:rPr>
          <w:rFonts w:ascii="仿宋" w:eastAsia="仿宋" w:hAnsi="仿宋"/>
          <w:color w:val="0D0D0D" w:themeColor="text1" w:themeTint="F2"/>
          <w:sz w:val="32"/>
          <w:szCs w:val="32"/>
        </w:rPr>
        <w:t>鉴定试卷（包括</w:t>
      </w:r>
      <w:r w:rsidR="00EA5C1B">
        <w:rPr>
          <w:rFonts w:ascii="仿宋" w:eastAsia="仿宋" w:hAnsi="仿宋" w:hint="eastAsia"/>
          <w:color w:val="0D0D0D" w:themeColor="text1" w:themeTint="F2"/>
          <w:sz w:val="32"/>
          <w:szCs w:val="32"/>
        </w:rPr>
        <w:t>试卷文本、</w:t>
      </w:r>
      <w:r w:rsidRPr="0025677B">
        <w:rPr>
          <w:rFonts w:ascii="仿宋" w:eastAsia="仿宋" w:hAnsi="仿宋"/>
          <w:color w:val="0D0D0D" w:themeColor="text1" w:themeTint="F2"/>
          <w:sz w:val="32"/>
          <w:szCs w:val="32"/>
        </w:rPr>
        <w:t>标准答案、考试数据</w:t>
      </w:r>
      <w:r w:rsidR="00EA5C1B">
        <w:rPr>
          <w:rFonts w:ascii="仿宋" w:eastAsia="仿宋" w:hAnsi="仿宋" w:hint="eastAsia"/>
          <w:color w:val="0D0D0D" w:themeColor="text1" w:themeTint="F2"/>
          <w:sz w:val="32"/>
          <w:szCs w:val="32"/>
        </w:rPr>
        <w:t>等</w:t>
      </w:r>
      <w:r w:rsidRPr="0025677B">
        <w:rPr>
          <w:rFonts w:ascii="仿宋" w:eastAsia="仿宋" w:hAnsi="仿宋"/>
          <w:color w:val="0D0D0D" w:themeColor="text1" w:themeTint="F2"/>
          <w:sz w:val="32"/>
          <w:szCs w:val="32"/>
        </w:rPr>
        <w:t>）属保密文件，鉴定所要认真按有关要求做好保密工作，采取严格保密措施，防止泄密。</w:t>
      </w:r>
    </w:p>
    <w:p w:rsidR="001D0462" w:rsidRDefault="00EA5C1B" w:rsidP="00AD57A9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F0160E">
        <w:rPr>
          <w:rFonts w:ascii="黑体" w:eastAsia="黑体" w:hAnsi="黑体"/>
          <w:color w:val="0D0D0D" w:themeColor="text1" w:themeTint="F2"/>
          <w:sz w:val="32"/>
          <w:szCs w:val="32"/>
        </w:rPr>
        <w:t>二、</w:t>
      </w:r>
      <w:r>
        <w:rPr>
          <w:rFonts w:ascii="仿宋" w:eastAsia="仿宋" w:hAnsi="仿宋"/>
          <w:color w:val="0D0D0D" w:themeColor="text1" w:themeTint="F2"/>
          <w:sz w:val="32"/>
          <w:szCs w:val="32"/>
        </w:rPr>
        <w:t>实施鉴定期间，要指定专人为试卷保密人员，负责试卷的取</w:t>
      </w:r>
      <w:r w:rsidR="0025677B" w:rsidRPr="0025677B">
        <w:rPr>
          <w:rFonts w:ascii="仿宋" w:eastAsia="仿宋" w:hAnsi="仿宋"/>
          <w:color w:val="0D0D0D" w:themeColor="text1" w:themeTint="F2"/>
          <w:sz w:val="32"/>
          <w:szCs w:val="32"/>
        </w:rPr>
        <w:t>送、回收及保管等工作。严格按程序</w:t>
      </w: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办理</w:t>
      </w:r>
      <w:r w:rsidR="0025677B" w:rsidRPr="0025677B">
        <w:rPr>
          <w:rFonts w:ascii="仿宋" w:eastAsia="仿宋" w:hAnsi="仿宋"/>
          <w:color w:val="0D0D0D" w:themeColor="text1" w:themeTint="F2"/>
          <w:sz w:val="32"/>
          <w:szCs w:val="32"/>
        </w:rPr>
        <w:t>，在规定时间内安排专人（两人以上）专车领取试卷，</w:t>
      </w:r>
      <w:r w:rsidR="001D0462">
        <w:rPr>
          <w:rFonts w:ascii="仿宋" w:eastAsia="仿宋" w:hAnsi="仿宋" w:hint="eastAsia"/>
          <w:color w:val="0D0D0D" w:themeColor="text1" w:themeTint="F2"/>
          <w:sz w:val="32"/>
          <w:szCs w:val="32"/>
        </w:rPr>
        <w:t>取回后放置保密柜内</w:t>
      </w:r>
      <w:r w:rsidR="0025677B" w:rsidRPr="0025677B">
        <w:rPr>
          <w:rFonts w:ascii="仿宋" w:eastAsia="仿宋" w:hAnsi="仿宋"/>
          <w:color w:val="0D0D0D" w:themeColor="text1" w:themeTint="F2"/>
          <w:sz w:val="32"/>
          <w:szCs w:val="32"/>
        </w:rPr>
        <w:t>，</w:t>
      </w:r>
      <w:r w:rsidR="001D0462">
        <w:rPr>
          <w:rFonts w:ascii="仿宋" w:eastAsia="仿宋" w:hAnsi="仿宋" w:hint="eastAsia"/>
          <w:color w:val="0D0D0D" w:themeColor="text1" w:themeTint="F2"/>
          <w:sz w:val="32"/>
          <w:szCs w:val="32"/>
        </w:rPr>
        <w:t>并由专人负责看管。</w:t>
      </w:r>
    </w:p>
    <w:p w:rsidR="001D0462" w:rsidRDefault="0025677B" w:rsidP="00AD57A9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F0160E">
        <w:rPr>
          <w:rFonts w:ascii="黑体" w:eastAsia="黑体" w:hAnsi="黑体"/>
          <w:color w:val="0D0D0D" w:themeColor="text1" w:themeTint="F2"/>
          <w:sz w:val="32"/>
          <w:szCs w:val="32"/>
        </w:rPr>
        <w:t>三、</w:t>
      </w:r>
      <w:r w:rsidRPr="0025677B">
        <w:rPr>
          <w:rFonts w:ascii="仿宋" w:eastAsia="仿宋" w:hAnsi="仿宋"/>
          <w:color w:val="0D0D0D" w:themeColor="text1" w:themeTint="F2"/>
          <w:sz w:val="32"/>
          <w:szCs w:val="32"/>
        </w:rPr>
        <w:t>保密人员应熟悉有关保密工作的规定、要求、程序和职责。严格按照有关规定和要求，认真履行自己的工作职责。</w:t>
      </w:r>
    </w:p>
    <w:p w:rsidR="001D0462" w:rsidRDefault="0025677B" w:rsidP="00AD57A9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F0160E">
        <w:rPr>
          <w:rFonts w:ascii="黑体" w:eastAsia="黑体" w:hAnsi="黑体"/>
          <w:color w:val="0D0D0D" w:themeColor="text1" w:themeTint="F2"/>
          <w:sz w:val="32"/>
          <w:szCs w:val="32"/>
        </w:rPr>
        <w:t>四、</w:t>
      </w:r>
      <w:r w:rsidR="001D0462" w:rsidRPr="0025677B">
        <w:rPr>
          <w:rFonts w:ascii="仿宋" w:eastAsia="仿宋" w:hAnsi="仿宋"/>
          <w:color w:val="0D0D0D" w:themeColor="text1" w:themeTint="F2"/>
          <w:sz w:val="32"/>
          <w:szCs w:val="32"/>
        </w:rPr>
        <w:t>保密人员不得在没有采取保密措施的计算机上接受、处理和存储试题，未经批准不得随意打印有关信息，储存相关信息的移动设备也应按保密要求管理。</w:t>
      </w:r>
    </w:p>
    <w:p w:rsidR="001D0462" w:rsidRDefault="0025677B" w:rsidP="00AD57A9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F0160E">
        <w:rPr>
          <w:rFonts w:ascii="黑体" w:eastAsia="黑体" w:hAnsi="黑体"/>
          <w:color w:val="0D0D0D" w:themeColor="text1" w:themeTint="F2"/>
          <w:sz w:val="32"/>
          <w:szCs w:val="32"/>
        </w:rPr>
        <w:t>五、</w:t>
      </w:r>
      <w:r w:rsidR="001D0462" w:rsidRPr="0025677B">
        <w:rPr>
          <w:rFonts w:ascii="仿宋" w:eastAsia="仿宋" w:hAnsi="仿宋"/>
          <w:color w:val="0D0D0D" w:themeColor="text1" w:themeTint="F2"/>
          <w:sz w:val="32"/>
          <w:szCs w:val="32"/>
        </w:rPr>
        <w:t>若发现试卷已经或可能泄漏，保密人员应及时向</w:t>
      </w:r>
      <w:r w:rsidR="001D0462">
        <w:rPr>
          <w:rFonts w:ascii="仿宋" w:eastAsia="仿宋" w:hAnsi="仿宋" w:hint="eastAsia"/>
          <w:color w:val="0D0D0D" w:themeColor="text1" w:themeTint="F2"/>
          <w:sz w:val="32"/>
          <w:szCs w:val="32"/>
        </w:rPr>
        <w:t>所长、分管领导</w:t>
      </w:r>
      <w:r w:rsidR="001D0462">
        <w:rPr>
          <w:rFonts w:ascii="仿宋" w:eastAsia="仿宋" w:hAnsi="仿宋"/>
          <w:color w:val="0D0D0D" w:themeColor="text1" w:themeTint="F2"/>
          <w:sz w:val="32"/>
          <w:szCs w:val="32"/>
        </w:rPr>
        <w:t>和</w:t>
      </w:r>
      <w:r w:rsidR="001D0462">
        <w:rPr>
          <w:rFonts w:ascii="仿宋" w:eastAsia="仿宋" w:hAnsi="仿宋" w:hint="eastAsia"/>
          <w:color w:val="0D0D0D" w:themeColor="text1" w:themeTint="F2"/>
          <w:sz w:val="32"/>
          <w:szCs w:val="32"/>
        </w:rPr>
        <w:t>市</w:t>
      </w:r>
      <w:r w:rsidR="001D0462" w:rsidRPr="0025677B">
        <w:rPr>
          <w:rFonts w:ascii="仿宋" w:eastAsia="仿宋" w:hAnsi="仿宋"/>
          <w:color w:val="0D0D0D" w:themeColor="text1" w:themeTint="F2"/>
          <w:sz w:val="32"/>
          <w:szCs w:val="32"/>
        </w:rPr>
        <w:t>职业技能鉴定中心报告，并立即采取措施防止继续扩撒。查实已经泄密的试卷应停考，经职业技能鉴定中心批准后启用备用试卷。</w:t>
      </w:r>
    </w:p>
    <w:p w:rsidR="001A40B7" w:rsidRPr="0025677B" w:rsidRDefault="00F0160E" w:rsidP="00AD57A9">
      <w:pPr>
        <w:pStyle w:val="a3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F0160E">
        <w:rPr>
          <w:rFonts w:ascii="黑体" w:eastAsia="黑体" w:hAnsi="黑体" w:hint="eastAsia"/>
          <w:color w:val="0D0D0D" w:themeColor="text1" w:themeTint="F2"/>
          <w:sz w:val="32"/>
          <w:szCs w:val="32"/>
        </w:rPr>
        <w:t>六</w:t>
      </w:r>
      <w:r w:rsidR="0025677B" w:rsidRPr="00F0160E">
        <w:rPr>
          <w:rFonts w:ascii="黑体" w:eastAsia="黑体" w:hAnsi="黑体"/>
          <w:color w:val="0D0D0D" w:themeColor="text1" w:themeTint="F2"/>
          <w:sz w:val="32"/>
          <w:szCs w:val="32"/>
        </w:rPr>
        <w:t>、</w:t>
      </w:r>
      <w:r w:rsidR="0025677B" w:rsidRPr="0025677B">
        <w:rPr>
          <w:rFonts w:ascii="仿宋" w:eastAsia="仿宋" w:hAnsi="仿宋"/>
          <w:color w:val="0D0D0D" w:themeColor="text1" w:themeTint="F2"/>
          <w:sz w:val="32"/>
          <w:szCs w:val="32"/>
        </w:rPr>
        <w:t>对</w:t>
      </w:r>
      <w:r w:rsidR="001D0462">
        <w:rPr>
          <w:rFonts w:ascii="仿宋" w:eastAsia="仿宋" w:hAnsi="仿宋" w:hint="eastAsia"/>
          <w:color w:val="0D0D0D" w:themeColor="text1" w:themeTint="F2"/>
          <w:sz w:val="32"/>
          <w:szCs w:val="32"/>
        </w:rPr>
        <w:t>违反保密规定造</w:t>
      </w:r>
      <w:bookmarkStart w:id="0" w:name="_GoBack"/>
      <w:bookmarkEnd w:id="0"/>
      <w:r w:rsidR="001D0462">
        <w:rPr>
          <w:rFonts w:ascii="仿宋" w:eastAsia="仿宋" w:hAnsi="仿宋" w:hint="eastAsia"/>
          <w:color w:val="0D0D0D" w:themeColor="text1" w:themeTint="F2"/>
          <w:sz w:val="32"/>
          <w:szCs w:val="32"/>
        </w:rPr>
        <w:t>成</w:t>
      </w:r>
      <w:r w:rsidR="0025677B" w:rsidRPr="0025677B">
        <w:rPr>
          <w:rFonts w:ascii="仿宋" w:eastAsia="仿宋" w:hAnsi="仿宋"/>
          <w:color w:val="0D0D0D" w:themeColor="text1" w:themeTint="F2"/>
          <w:sz w:val="32"/>
          <w:szCs w:val="32"/>
        </w:rPr>
        <w:t>泄密的，视情节轻重，追究</w:t>
      </w:r>
      <w:r w:rsidR="003139AE">
        <w:rPr>
          <w:rFonts w:ascii="仿宋" w:eastAsia="仿宋" w:hAnsi="仿宋" w:hint="eastAsia"/>
          <w:color w:val="0D0D0D" w:themeColor="text1" w:themeTint="F2"/>
          <w:sz w:val="32"/>
          <w:szCs w:val="32"/>
        </w:rPr>
        <w:t>泄密</w:t>
      </w:r>
      <w:r w:rsidR="0025677B" w:rsidRPr="0025677B">
        <w:rPr>
          <w:rFonts w:ascii="仿宋" w:eastAsia="仿宋" w:hAnsi="仿宋"/>
          <w:color w:val="0D0D0D" w:themeColor="text1" w:themeTint="F2"/>
          <w:sz w:val="32"/>
          <w:szCs w:val="32"/>
        </w:rPr>
        <w:t>当事人责任。</w:t>
      </w:r>
    </w:p>
    <w:sectPr w:rsidR="001A40B7" w:rsidRPr="0025677B" w:rsidSect="001A4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77B"/>
    <w:rsid w:val="001A40B7"/>
    <w:rsid w:val="001D0462"/>
    <w:rsid w:val="0025677B"/>
    <w:rsid w:val="003139AE"/>
    <w:rsid w:val="0073646E"/>
    <w:rsid w:val="00893184"/>
    <w:rsid w:val="009E22FF"/>
    <w:rsid w:val="00AD57A9"/>
    <w:rsid w:val="00B15B5C"/>
    <w:rsid w:val="00EA5C1B"/>
    <w:rsid w:val="00F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7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方刚</cp:lastModifiedBy>
  <cp:revision>7</cp:revision>
  <dcterms:created xsi:type="dcterms:W3CDTF">2018-09-16T13:30:00Z</dcterms:created>
  <dcterms:modified xsi:type="dcterms:W3CDTF">2018-09-25T03:28:00Z</dcterms:modified>
</cp:coreProperties>
</file>